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B6" w:rsidRDefault="00E02DB6" w:rsidP="00E02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B6">
        <w:rPr>
          <w:rFonts w:ascii="Times New Roman" w:hAnsi="Times New Roman" w:cs="Times New Roman"/>
          <w:b/>
          <w:sz w:val="28"/>
          <w:szCs w:val="28"/>
        </w:rPr>
        <w:t>Отчет о проделанной работе юридического управления</w:t>
      </w:r>
    </w:p>
    <w:p w:rsidR="009924A7" w:rsidRDefault="00E02DB6" w:rsidP="00E02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B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62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662A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02DB6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46746F">
        <w:rPr>
          <w:rFonts w:ascii="Times New Roman" w:hAnsi="Times New Roman" w:cs="Times New Roman"/>
          <w:b/>
          <w:sz w:val="28"/>
          <w:szCs w:val="28"/>
        </w:rPr>
        <w:t>2</w:t>
      </w:r>
      <w:r w:rsidRPr="00E02DB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2284"/>
        <w:gridCol w:w="5642"/>
        <w:gridCol w:w="1328"/>
      </w:tblGrid>
      <w:tr w:rsidR="00C16D4A" w:rsidTr="0011357C">
        <w:tc>
          <w:tcPr>
            <w:tcW w:w="777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4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42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28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16D4A" w:rsidTr="0011357C">
        <w:tc>
          <w:tcPr>
            <w:tcW w:w="777" w:type="dxa"/>
            <w:vMerge w:val="restart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4" w:type="dxa"/>
            <w:vMerge w:val="restart"/>
          </w:tcPr>
          <w:p w:rsidR="00C16D4A" w:rsidRPr="00C16D4A" w:rsidRDefault="00860D0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6D4A">
              <w:rPr>
                <w:rFonts w:ascii="Times New Roman" w:hAnsi="Times New Roman" w:cs="Times New Roman"/>
                <w:sz w:val="24"/>
                <w:szCs w:val="24"/>
              </w:rPr>
              <w:t>Юридическая экспертиза:</w:t>
            </w:r>
          </w:p>
          <w:p w:rsid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-проектов муниципальных правовых актов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6D4A" w:rsidRP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-проектов приказов начальника Управления образования.</w:t>
            </w:r>
          </w:p>
        </w:tc>
        <w:tc>
          <w:tcPr>
            <w:tcW w:w="1328" w:type="dxa"/>
          </w:tcPr>
          <w:p w:rsid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2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1795B" w:rsidRDefault="00F1795B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95B" w:rsidRDefault="00F1795B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95B" w:rsidRPr="00611867" w:rsidRDefault="00F1795B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16D4A">
              <w:rPr>
                <w:rFonts w:ascii="Times New Roman" w:hAnsi="Times New Roman" w:cs="Times New Roman"/>
                <w:sz w:val="24"/>
                <w:szCs w:val="24"/>
              </w:rPr>
              <w:t>Осуществление:</w:t>
            </w:r>
          </w:p>
          <w:p w:rsid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-экспертизы договоров, заключаемых Управлением образования</w:t>
            </w:r>
            <w:r w:rsidR="00D017FF">
              <w:rPr>
                <w:rFonts w:ascii="Times New Roman" w:hAnsi="Times New Roman" w:cs="Times New Roman"/>
                <w:sz w:val="24"/>
                <w:szCs w:val="24"/>
              </w:rPr>
              <w:t>, иных соглашений;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проектов договоров;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учета указанных договоров.</w:t>
            </w:r>
          </w:p>
        </w:tc>
        <w:tc>
          <w:tcPr>
            <w:tcW w:w="1328" w:type="dxa"/>
          </w:tcPr>
          <w:p w:rsidR="00C16D4A" w:rsidRPr="00611867" w:rsidRDefault="00D662A4" w:rsidP="0046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Осуществление: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-экспертизы муниципальных контрактов;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проектов муниципальных контрактов.</w:t>
            </w:r>
          </w:p>
        </w:tc>
        <w:tc>
          <w:tcPr>
            <w:tcW w:w="1328" w:type="dxa"/>
          </w:tcPr>
          <w:p w:rsidR="00C16D4A" w:rsidRPr="00313C6A" w:rsidRDefault="00D662A4" w:rsidP="00D66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Подготовка проектов: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муниципальных правовых актов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главы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Приказов  начальника Управления образования</w:t>
            </w:r>
          </w:p>
        </w:tc>
        <w:tc>
          <w:tcPr>
            <w:tcW w:w="1328" w:type="dxa"/>
          </w:tcPr>
          <w:p w:rsidR="00C16D4A" w:rsidRPr="00313C6A" w:rsidRDefault="00D662A4" w:rsidP="0046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Подготовка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проектам нормативных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C16D4A" w:rsidRPr="00313C6A" w:rsidRDefault="00D662A4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D017FF" w:rsidP="008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6.Подготовка исковых заявлений, возражений на исковые заявления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>, отзывов на исковые заявления, кассационных, апелляционных, надзорных жалоб на решения судов.</w:t>
            </w:r>
          </w:p>
        </w:tc>
        <w:tc>
          <w:tcPr>
            <w:tcW w:w="1328" w:type="dxa"/>
          </w:tcPr>
          <w:p w:rsidR="00C16D4A" w:rsidRPr="00611867" w:rsidRDefault="00D662A4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Участие в судебных заседаниях, в том числе: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представителя истца;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представителя ответчика;</w:t>
            </w:r>
          </w:p>
          <w:p w:rsidR="00860D01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третьего лица.</w:t>
            </w:r>
          </w:p>
        </w:tc>
        <w:tc>
          <w:tcPr>
            <w:tcW w:w="1328" w:type="dxa"/>
          </w:tcPr>
          <w:p w:rsidR="00C16D4A" w:rsidRPr="00313C6A" w:rsidRDefault="00076BE0" w:rsidP="00D66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Рассмотрение представлений и протестов надзорных органов подготовка обоснованных ответов по ним, подготовка информации по запросам надзорных органов.</w:t>
            </w:r>
          </w:p>
        </w:tc>
        <w:tc>
          <w:tcPr>
            <w:tcW w:w="1328" w:type="dxa"/>
          </w:tcPr>
          <w:p w:rsidR="00C16D4A" w:rsidRPr="00313C6A" w:rsidRDefault="00D662A4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Подготовка проектов ответов на обращения, заявления граждан, юридических лиц, в том числе: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администрацию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юридическое управление;</w:t>
            </w:r>
          </w:p>
          <w:p w:rsidR="00860D01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устные обращения граждан.</w:t>
            </w:r>
          </w:p>
        </w:tc>
        <w:tc>
          <w:tcPr>
            <w:tcW w:w="1328" w:type="dxa"/>
          </w:tcPr>
          <w:p w:rsidR="00C16D4A" w:rsidRPr="00313C6A" w:rsidRDefault="00D662A4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86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Участие в совещаниях при главе города, заместителях главы города, плановых и внеплановых совещаниях Управления образования.</w:t>
            </w:r>
          </w:p>
        </w:tc>
        <w:tc>
          <w:tcPr>
            <w:tcW w:w="1328" w:type="dxa"/>
          </w:tcPr>
          <w:p w:rsidR="00C16D4A" w:rsidRPr="00313C6A" w:rsidRDefault="00D662A4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Осуществление правовой экспертизы изменений, вносимых в уставы муниципальных образовательных учреждений, в том числе уставы учреждений дополнительного образования.</w:t>
            </w:r>
          </w:p>
        </w:tc>
        <w:tc>
          <w:tcPr>
            <w:tcW w:w="1328" w:type="dxa"/>
          </w:tcPr>
          <w:p w:rsidR="00C16D4A" w:rsidRPr="00313C6A" w:rsidRDefault="00D662A4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="00F12867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F12867">
              <w:rPr>
                <w:rFonts w:ascii="Times New Roman" w:hAnsi="Times New Roman" w:cs="Times New Roman"/>
                <w:sz w:val="24"/>
                <w:szCs w:val="24"/>
              </w:rPr>
              <w:t>, ВКС</w:t>
            </w:r>
          </w:p>
        </w:tc>
        <w:tc>
          <w:tcPr>
            <w:tcW w:w="1328" w:type="dxa"/>
          </w:tcPr>
          <w:p w:rsidR="00C16D4A" w:rsidRPr="00611867" w:rsidRDefault="00D662A4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171" w:rsidTr="0011357C">
        <w:tc>
          <w:tcPr>
            <w:tcW w:w="777" w:type="dxa"/>
            <w:vMerge/>
          </w:tcPr>
          <w:p w:rsidR="00786171" w:rsidRPr="00C16D4A" w:rsidRDefault="0078617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786171" w:rsidRPr="00C16D4A" w:rsidRDefault="0078617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786171" w:rsidRDefault="0078617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Участие в работе постоянных комиссий:</w:t>
            </w:r>
          </w:p>
          <w:p w:rsidR="00786171" w:rsidRDefault="0078617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5142B6">
              <w:rPr>
                <w:rFonts w:ascii="Times New Roman" w:hAnsi="Times New Roman" w:cs="Times New Roman"/>
                <w:sz w:val="24"/>
                <w:szCs w:val="24"/>
              </w:rPr>
              <w:t>аттестационной</w:t>
            </w:r>
            <w:proofErr w:type="gramEnd"/>
            <w:r w:rsidR="005142B6">
              <w:rPr>
                <w:rFonts w:ascii="Times New Roman" w:hAnsi="Times New Roman" w:cs="Times New Roman"/>
                <w:sz w:val="24"/>
                <w:szCs w:val="24"/>
              </w:rPr>
              <w:t>, конкурсной комиссия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142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42B6" w:rsidRDefault="005142B6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Думы города,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Думы, заседаниях Думы города;</w:t>
            </w:r>
          </w:p>
          <w:p w:rsidR="005142B6" w:rsidRDefault="005142B6" w:rsidP="00AE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комиссии по профилактике </w:t>
            </w:r>
            <w:r w:rsidR="00AE7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1328" w:type="dxa"/>
          </w:tcPr>
          <w:p w:rsidR="00786171" w:rsidRPr="00313C6A" w:rsidRDefault="00D662A4" w:rsidP="00D66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12867" w:rsidTr="0011357C">
        <w:tc>
          <w:tcPr>
            <w:tcW w:w="777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F12867" w:rsidRPr="00C16D4A" w:rsidRDefault="00786171" w:rsidP="00F1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>. Оказание гражданам бесплатной юридической помощи (оказание устных консультаций, по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>дготовка документов по обращениям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12867" w:rsidTr="0011357C">
        <w:tc>
          <w:tcPr>
            <w:tcW w:w="777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F12867" w:rsidRPr="00724B3F" w:rsidRDefault="00786171" w:rsidP="000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. Работа по </w:t>
            </w:r>
            <w:r w:rsidR="00313C6A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 списк</w:t>
            </w:r>
            <w:r w:rsidR="00313C6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в присяжные заседатели для суда Ханты-Мансийского автономного округа-Югры, 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договора на </w:t>
            </w:r>
            <w:r w:rsidR="00724B3F">
              <w:rPr>
                <w:rFonts w:ascii="Times New Roman" w:hAnsi="Times New Roman" w:cs="Times New Roman"/>
                <w:sz w:val="24"/>
                <w:szCs w:val="24"/>
              </w:rPr>
              <w:t>опубликование списк</w:t>
            </w:r>
            <w:r w:rsidR="00313C6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24B3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в присяжные.</w:t>
            </w:r>
          </w:p>
        </w:tc>
      </w:tr>
      <w:tr w:rsidR="005142B6" w:rsidTr="0011357C">
        <w:tc>
          <w:tcPr>
            <w:tcW w:w="777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42B6" w:rsidRPr="00C16D4A" w:rsidRDefault="005142B6" w:rsidP="00611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Проведение мониторинга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МНПА, приведение в соответствие с законодательством МНПА.</w:t>
            </w:r>
          </w:p>
        </w:tc>
      </w:tr>
      <w:tr w:rsidR="005142B6" w:rsidTr="0011357C">
        <w:tc>
          <w:tcPr>
            <w:tcW w:w="777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42B6" w:rsidRPr="00C16D4A" w:rsidRDefault="00076BE0" w:rsidP="000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Работа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обязанностей нанимателями служебных жилых помещений (совместно с управлением жилищной политики).  </w:t>
            </w:r>
          </w:p>
        </w:tc>
      </w:tr>
      <w:tr w:rsidR="00724B3F" w:rsidTr="001B6583">
        <w:tc>
          <w:tcPr>
            <w:tcW w:w="777" w:type="dxa"/>
            <w:vMerge/>
          </w:tcPr>
          <w:p w:rsidR="00724B3F" w:rsidRPr="00C16D4A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724B3F" w:rsidRPr="00C16D4A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724B3F" w:rsidRPr="00C16D4A" w:rsidRDefault="00724B3F" w:rsidP="000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1D1B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076BE0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="00076BE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публичных мероприятий</w:t>
            </w:r>
            <w:r w:rsidR="00BB1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D4A" w:rsidTr="0011357C">
        <w:tc>
          <w:tcPr>
            <w:tcW w:w="777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4" w:type="dxa"/>
          </w:tcPr>
          <w:p w:rsidR="00C16D4A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Контрольно-аналитическая работа</w:t>
            </w:r>
          </w:p>
        </w:tc>
        <w:tc>
          <w:tcPr>
            <w:tcW w:w="5642" w:type="dxa"/>
          </w:tcPr>
          <w:p w:rsidR="00C16D4A" w:rsidRPr="00C16D4A" w:rsidRDefault="005142B6" w:rsidP="0051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Подготовлены отчеты в Департамент</w:t>
            </w:r>
            <w:r w:rsidR="00616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политики, в Аппарат Губернатора Ханты-Мансийского автономного округа-Югры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>, в Югорскую межрайонную прокуратуру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C16D4A" w:rsidRPr="00C16D4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</w:tr>
      <w:tr w:rsidR="00076BE0" w:rsidTr="0011357C">
        <w:tc>
          <w:tcPr>
            <w:tcW w:w="777" w:type="dxa"/>
            <w:vMerge w:val="restart"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4" w:type="dxa"/>
            <w:vMerge w:val="restart"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знаний</w:t>
            </w:r>
          </w:p>
        </w:tc>
        <w:tc>
          <w:tcPr>
            <w:tcW w:w="5642" w:type="dxa"/>
          </w:tcPr>
          <w:p w:rsidR="00076BE0" w:rsidRPr="00C16D4A" w:rsidRDefault="00076BE0" w:rsidP="0051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Оказание правовой помощи органам и структурным подразделениям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юридических консультаций по производственным вопросам муниципальным учреждениям.</w:t>
            </w:r>
          </w:p>
        </w:tc>
        <w:tc>
          <w:tcPr>
            <w:tcW w:w="1328" w:type="dxa"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76BE0" w:rsidTr="0011357C">
        <w:tc>
          <w:tcPr>
            <w:tcW w:w="777" w:type="dxa"/>
            <w:vMerge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076BE0" w:rsidRPr="00C16D4A" w:rsidRDefault="00076BE0" w:rsidP="00113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Изучение опубликованных  и вступивших в силу нормативных правовых актов Российской Федерации, Ханты-Мансийского автономного округа – Югры.</w:t>
            </w:r>
          </w:p>
        </w:tc>
        <w:tc>
          <w:tcPr>
            <w:tcW w:w="1328" w:type="dxa"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76BE0" w:rsidTr="0011357C">
        <w:tc>
          <w:tcPr>
            <w:tcW w:w="777" w:type="dxa"/>
            <w:vMerge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076BE0" w:rsidRDefault="00076BE0" w:rsidP="00113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Участие в еженедельной учебе муниципальных служащих.</w:t>
            </w:r>
          </w:p>
        </w:tc>
        <w:tc>
          <w:tcPr>
            <w:tcW w:w="1328" w:type="dxa"/>
          </w:tcPr>
          <w:p w:rsidR="00076BE0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E0" w:rsidRDefault="00076BE0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57C" w:rsidRP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57C">
        <w:rPr>
          <w:rFonts w:ascii="Times New Roman" w:hAnsi="Times New Roman" w:cs="Times New Roman"/>
          <w:b/>
          <w:sz w:val="24"/>
          <w:szCs w:val="24"/>
        </w:rPr>
        <w:t>Начальник юридического управления</w:t>
      </w:r>
    </w:p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57C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11357C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113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11357C">
        <w:rPr>
          <w:rFonts w:ascii="Times New Roman" w:hAnsi="Times New Roman" w:cs="Times New Roman"/>
          <w:b/>
          <w:sz w:val="24"/>
          <w:szCs w:val="24"/>
        </w:rPr>
        <w:t xml:space="preserve">  А.С.</w:t>
      </w:r>
      <w:r w:rsidR="00467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57C">
        <w:rPr>
          <w:rFonts w:ascii="Times New Roman" w:hAnsi="Times New Roman" w:cs="Times New Roman"/>
          <w:b/>
          <w:sz w:val="24"/>
          <w:szCs w:val="24"/>
        </w:rPr>
        <w:t>Власов</w:t>
      </w:r>
    </w:p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57C" w:rsidRPr="0011357C" w:rsidRDefault="00D662A4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</w:t>
      </w:r>
      <w:r w:rsidR="00724B3F">
        <w:rPr>
          <w:rFonts w:ascii="Times New Roman" w:hAnsi="Times New Roman" w:cs="Times New Roman"/>
          <w:b/>
          <w:sz w:val="24"/>
          <w:szCs w:val="24"/>
        </w:rPr>
        <w:t>.</w:t>
      </w:r>
      <w:r w:rsidR="00F26A2A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="0011357C">
        <w:rPr>
          <w:rFonts w:ascii="Times New Roman" w:hAnsi="Times New Roman" w:cs="Times New Roman"/>
          <w:b/>
          <w:sz w:val="24"/>
          <w:szCs w:val="24"/>
        </w:rPr>
        <w:t>.202</w:t>
      </w:r>
      <w:r w:rsidR="0046746F">
        <w:rPr>
          <w:rFonts w:ascii="Times New Roman" w:hAnsi="Times New Roman" w:cs="Times New Roman"/>
          <w:b/>
          <w:sz w:val="24"/>
          <w:szCs w:val="24"/>
        </w:rPr>
        <w:t>2</w:t>
      </w:r>
    </w:p>
    <w:sectPr w:rsidR="0011357C" w:rsidRPr="0011357C" w:rsidSect="0011357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97"/>
    <w:rsid w:val="00076BE0"/>
    <w:rsid w:val="0011357C"/>
    <w:rsid w:val="00252FC4"/>
    <w:rsid w:val="00313C6A"/>
    <w:rsid w:val="0046746F"/>
    <w:rsid w:val="00477A97"/>
    <w:rsid w:val="004C6205"/>
    <w:rsid w:val="004F2B64"/>
    <w:rsid w:val="005142B6"/>
    <w:rsid w:val="00611867"/>
    <w:rsid w:val="00616E21"/>
    <w:rsid w:val="00724B3F"/>
    <w:rsid w:val="00786171"/>
    <w:rsid w:val="00860D01"/>
    <w:rsid w:val="008A2046"/>
    <w:rsid w:val="008D65D6"/>
    <w:rsid w:val="00934D4D"/>
    <w:rsid w:val="009924A7"/>
    <w:rsid w:val="00AE7B55"/>
    <w:rsid w:val="00BB1D1B"/>
    <w:rsid w:val="00C16D4A"/>
    <w:rsid w:val="00D017FF"/>
    <w:rsid w:val="00D662A4"/>
    <w:rsid w:val="00DD2D95"/>
    <w:rsid w:val="00E02DB6"/>
    <w:rsid w:val="00EA0503"/>
    <w:rsid w:val="00F12867"/>
    <w:rsid w:val="00F1795B"/>
    <w:rsid w:val="00F2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Карась Екатерина Михайловна</dc:creator>
  <cp:lastModifiedBy>Михеева Светлана Владимировна</cp:lastModifiedBy>
  <cp:revision>2</cp:revision>
  <cp:lastPrinted>2025-04-24T05:25:00Z</cp:lastPrinted>
  <dcterms:created xsi:type="dcterms:W3CDTF">2025-04-24T05:31:00Z</dcterms:created>
  <dcterms:modified xsi:type="dcterms:W3CDTF">2025-04-24T05:31:00Z</dcterms:modified>
</cp:coreProperties>
</file>